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9C" w:rsidRPr="0089311D" w:rsidRDefault="000828CE" w:rsidP="000828CE">
      <w:pPr>
        <w:spacing w:after="0" w:line="240" w:lineRule="auto"/>
        <w:jc w:val="center"/>
        <w:rPr>
          <w:rFonts w:cs="Tahoma"/>
          <w:b/>
          <w:bCs/>
          <w:i/>
        </w:rPr>
      </w:pPr>
      <w:r w:rsidRPr="0089311D">
        <w:rPr>
          <w:rFonts w:cs="Tahoma"/>
          <w:b/>
          <w:bCs/>
          <w:i/>
        </w:rPr>
        <w:t>Klauzula informacyjna</w:t>
      </w:r>
    </w:p>
    <w:p w:rsidR="00D3499C" w:rsidRPr="0089311D" w:rsidRDefault="00D3499C" w:rsidP="008C5E0B">
      <w:pPr>
        <w:spacing w:after="0" w:line="240" w:lineRule="auto"/>
        <w:jc w:val="both"/>
        <w:rPr>
          <w:rFonts w:cs="Tahoma"/>
          <w:b/>
          <w:bCs/>
          <w:i/>
        </w:rPr>
      </w:pPr>
    </w:p>
    <w:p w:rsidR="005C094E" w:rsidRPr="0089311D" w:rsidRDefault="005C094E" w:rsidP="008C5E0B">
      <w:pPr>
        <w:spacing w:after="0" w:line="240" w:lineRule="auto"/>
        <w:jc w:val="both"/>
        <w:rPr>
          <w:rFonts w:cs="Tahoma"/>
          <w:bCs/>
          <w:i/>
        </w:rPr>
      </w:pPr>
      <w:r w:rsidRPr="0089311D">
        <w:rPr>
          <w:rFonts w:cs="Tahoma"/>
          <w:bCs/>
          <w:i/>
        </w:rPr>
        <w:t xml:space="preserve">Zgodnie z </w:t>
      </w:r>
      <w:r w:rsidR="00700ABA" w:rsidRPr="0089311D">
        <w:rPr>
          <w:rFonts w:cs="Tahoma"/>
          <w:bCs/>
          <w:i/>
        </w:rPr>
        <w:t>art. 13 ust. 1 i 2 Rozporządzenia</w:t>
      </w:r>
      <w:r w:rsidRPr="0089311D">
        <w:rPr>
          <w:rFonts w:cs="Tahoma"/>
          <w:bCs/>
          <w:i/>
        </w:rPr>
        <w:t xml:space="preserve"> Parlamentu Europejskiego i Rady (UE) 2016/679 </w:t>
      </w:r>
      <w:r w:rsidRPr="0089311D">
        <w:rPr>
          <w:rFonts w:cs="Tahoma"/>
          <w:i/>
        </w:rPr>
        <w:t>z dnia 27 kwietnia 2016 r.</w:t>
      </w:r>
      <w:r w:rsidRPr="0089311D">
        <w:rPr>
          <w:rFonts w:cs="Tahoma"/>
          <w:bCs/>
          <w:i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89311D" w:rsidRDefault="008C5E0B" w:rsidP="008C5E0B">
      <w:pPr>
        <w:spacing w:after="0" w:line="240" w:lineRule="auto"/>
        <w:jc w:val="both"/>
        <w:rPr>
          <w:rFonts w:cs="Tahoma"/>
          <w:b/>
          <w:bCs/>
          <w:i/>
        </w:rPr>
      </w:pPr>
    </w:p>
    <w:p w:rsidR="008C5E0B" w:rsidRPr="0089311D" w:rsidRDefault="005C094E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1.</w:t>
      </w:r>
      <w:r w:rsidRPr="0089311D">
        <w:rPr>
          <w:rFonts w:cs="Tahoma"/>
          <w:i/>
        </w:rPr>
        <w:t xml:space="preserve"> Administratorem Pani/Pana danych </w:t>
      </w:r>
      <w:r w:rsidR="008F2DFC" w:rsidRPr="0089311D">
        <w:rPr>
          <w:rFonts w:cs="Tahoma"/>
          <w:i/>
        </w:rPr>
        <w:t xml:space="preserve">osobowych </w:t>
      </w:r>
      <w:r w:rsidRPr="0089311D">
        <w:rPr>
          <w:rFonts w:cs="Tahoma"/>
          <w:i/>
        </w:rPr>
        <w:t xml:space="preserve">jest: Burmistrz Gminy i Miasta Nowe Skalmierzyce z siedzibą w Skalmierzycach, przy ul. Ostrowskiej 8, 63-460 Nowe Skalmierzyce, NIP: 622-238-19-39, REGON: 250855423. </w:t>
      </w:r>
    </w:p>
    <w:p w:rsidR="009E5215" w:rsidRPr="0089311D" w:rsidRDefault="009E5215" w:rsidP="008C5E0B">
      <w:pPr>
        <w:spacing w:after="0" w:line="240" w:lineRule="auto"/>
        <w:jc w:val="both"/>
        <w:rPr>
          <w:rFonts w:cs="Tahoma"/>
          <w:i/>
        </w:rPr>
      </w:pPr>
    </w:p>
    <w:p w:rsidR="008C5E0B" w:rsidRPr="0089311D" w:rsidRDefault="00D90744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2</w:t>
      </w:r>
      <w:r w:rsidRPr="0089311D">
        <w:rPr>
          <w:rFonts w:cs="Tahoma"/>
          <w:i/>
        </w:rPr>
        <w:t>.</w:t>
      </w:r>
      <w:r w:rsidR="00912320" w:rsidRPr="0089311D">
        <w:rPr>
          <w:rFonts w:cs="Tahoma"/>
          <w:i/>
        </w:rPr>
        <w:t xml:space="preserve"> </w:t>
      </w:r>
      <w:r w:rsidR="000828CE" w:rsidRPr="0089311D">
        <w:rPr>
          <w:rFonts w:cs="Tahoma"/>
          <w:i/>
        </w:rPr>
        <w:t xml:space="preserve">Administrator wyznaczył Inspektora Ochrony Danych Osobowych, z którym można kontaktować </w:t>
      </w:r>
      <w:r w:rsidR="00745CFB" w:rsidRPr="0089311D">
        <w:rPr>
          <w:rFonts w:cs="Tahoma"/>
          <w:i/>
        </w:rPr>
        <w:t xml:space="preserve">się </w:t>
      </w:r>
      <w:r w:rsidR="000828CE" w:rsidRPr="0089311D">
        <w:rPr>
          <w:rFonts w:cs="Tahoma"/>
          <w:i/>
        </w:rPr>
        <w:t xml:space="preserve">we wszystkich sprawach związanych z ochroną danych osobowych </w:t>
      </w:r>
      <w:r w:rsidR="00745CFB" w:rsidRPr="0089311D">
        <w:rPr>
          <w:rFonts w:cs="Tahoma"/>
          <w:i/>
        </w:rPr>
        <w:t xml:space="preserve">poprzez e-mail: </w:t>
      </w:r>
      <w:hyperlink r:id="rId4" w:history="1">
        <w:r w:rsidR="005C094E" w:rsidRPr="0089311D">
          <w:rPr>
            <w:rStyle w:val="Hipercze"/>
            <w:rFonts w:cs="Tahoma"/>
            <w:i/>
            <w:color w:val="auto"/>
            <w:u w:val="none"/>
          </w:rPr>
          <w:t>d.tomczak.iod@noweskalmierzyce.pl</w:t>
        </w:r>
      </w:hyperlink>
      <w:r w:rsidR="00745CFB" w:rsidRPr="0089311D">
        <w:rPr>
          <w:rFonts w:cs="Tahoma"/>
          <w:i/>
        </w:rPr>
        <w:t xml:space="preserve"> 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AB43E0" w:rsidRPr="00E24047" w:rsidRDefault="005C094E" w:rsidP="00E24047">
      <w:pPr>
        <w:spacing w:after="0" w:line="240" w:lineRule="auto"/>
        <w:jc w:val="both"/>
        <w:rPr>
          <w:rFonts w:cs="Tahoma"/>
          <w:b/>
          <w:i/>
        </w:rPr>
      </w:pPr>
      <w:r w:rsidRPr="0089311D">
        <w:rPr>
          <w:rFonts w:cs="Tahoma"/>
          <w:b/>
          <w:i/>
        </w:rPr>
        <w:t>3.</w:t>
      </w:r>
      <w:r w:rsidRPr="0089311D">
        <w:rPr>
          <w:rFonts w:cs="Tahoma"/>
          <w:i/>
        </w:rPr>
        <w:t xml:space="preserve"> </w:t>
      </w:r>
      <w:r w:rsidR="005D6EFA" w:rsidRPr="0089311D">
        <w:rPr>
          <w:rFonts w:cs="Tahoma"/>
          <w:i/>
        </w:rPr>
        <w:t>Pani/Pana</w:t>
      </w:r>
      <w:r w:rsidRPr="0089311D">
        <w:rPr>
          <w:rFonts w:cs="Tahoma"/>
          <w:i/>
        </w:rPr>
        <w:t xml:space="preserve"> dane osobowe będą</w:t>
      </w:r>
      <w:r w:rsidR="005D6EFA" w:rsidRPr="0089311D">
        <w:rPr>
          <w:rFonts w:cs="Tahoma"/>
          <w:i/>
        </w:rPr>
        <w:t xml:space="preserve"> przetwarzane </w:t>
      </w:r>
      <w:r w:rsidR="00E47C11">
        <w:rPr>
          <w:rFonts w:cs="Tahoma"/>
          <w:i/>
        </w:rPr>
        <w:t xml:space="preserve">na podstawie art. 6 ust. 1 lit. c RODO </w:t>
      </w:r>
      <w:r w:rsidR="000828CE" w:rsidRPr="0089311D">
        <w:rPr>
          <w:rFonts w:cs="Tahoma"/>
          <w:i/>
        </w:rPr>
        <w:t xml:space="preserve">w celu przeprowadzenia procedury związanej z </w:t>
      </w:r>
      <w:r w:rsidR="00E24047">
        <w:rPr>
          <w:rFonts w:cs="Tahoma"/>
          <w:b/>
          <w:i/>
        </w:rPr>
        <w:t>wydaniem decyzji/zmianą decyzji o</w:t>
      </w:r>
      <w:r w:rsidR="00E24047" w:rsidRPr="00E24047">
        <w:rPr>
          <w:rFonts w:cs="Tahoma"/>
          <w:b/>
          <w:i/>
        </w:rPr>
        <w:t xml:space="preserve"> lokaliza</w:t>
      </w:r>
      <w:r w:rsidR="00E24047">
        <w:rPr>
          <w:rFonts w:cs="Tahoma"/>
          <w:b/>
          <w:i/>
        </w:rPr>
        <w:t xml:space="preserve">cji inwestycji celu publicznego </w:t>
      </w:r>
      <w:r w:rsidR="00E24047" w:rsidRPr="00E24047">
        <w:rPr>
          <w:rFonts w:cs="Tahoma"/>
          <w:b/>
          <w:i/>
        </w:rPr>
        <w:t>albo warunków zabudowy</w:t>
      </w:r>
      <w:r w:rsidR="00E24047">
        <w:rPr>
          <w:rFonts w:cs="Tahoma"/>
          <w:b/>
          <w:i/>
        </w:rPr>
        <w:t xml:space="preserve"> </w:t>
      </w:r>
      <w:r w:rsidR="00B67D31" w:rsidRPr="00B67D31">
        <w:rPr>
          <w:rFonts w:cs="Tahoma"/>
          <w:i/>
        </w:rPr>
        <w:t xml:space="preserve">na podstawie ustawy </w:t>
      </w:r>
      <w:r w:rsidR="00E24047" w:rsidRPr="00E24047">
        <w:rPr>
          <w:rFonts w:cs="Tahoma"/>
          <w:i/>
        </w:rPr>
        <w:t>z dnia 27 marca 2003 roku o planowaniu i zagospodarowaniu przestrzennym</w:t>
      </w:r>
      <w:r w:rsidR="00B67D31" w:rsidRPr="00B67D31">
        <w:rPr>
          <w:rFonts w:cs="Tahoma"/>
          <w:i/>
        </w:rPr>
        <w:t xml:space="preserve"> (tj. Dz.U. z 20</w:t>
      </w:r>
      <w:r w:rsidR="00E24047">
        <w:rPr>
          <w:rFonts w:cs="Tahoma"/>
          <w:i/>
        </w:rPr>
        <w:t>22</w:t>
      </w:r>
      <w:r w:rsidR="00B67D31" w:rsidRPr="00B67D31">
        <w:rPr>
          <w:rFonts w:cs="Tahoma"/>
          <w:i/>
        </w:rPr>
        <w:t xml:space="preserve"> r. poz. </w:t>
      </w:r>
      <w:r w:rsidR="00E24047">
        <w:rPr>
          <w:rFonts w:cs="Tahoma"/>
          <w:i/>
        </w:rPr>
        <w:t>503</w:t>
      </w:r>
      <w:r w:rsidR="00D15B9C">
        <w:rPr>
          <w:rFonts w:cs="Tahoma"/>
          <w:i/>
        </w:rPr>
        <w:t xml:space="preserve"> ze zm.</w:t>
      </w:r>
      <w:r w:rsidR="00B67D31" w:rsidRPr="00B67D31">
        <w:rPr>
          <w:rFonts w:cs="Tahoma"/>
          <w:i/>
        </w:rPr>
        <w:t>)</w:t>
      </w:r>
      <w:r w:rsidR="00AB43E0">
        <w:rPr>
          <w:rFonts w:cs="Tahoma"/>
          <w:b/>
          <w:i/>
        </w:rPr>
        <w:t xml:space="preserve"> </w:t>
      </w:r>
      <w:r w:rsidR="00AB43E0" w:rsidRPr="007612E9">
        <w:rPr>
          <w:i/>
        </w:rPr>
        <w:t xml:space="preserve">w trybie przewidzianym przez przepisy ustawy z dnia 14 czerwca 1960 r. Kodeks Postępowania Administracyjnego (tj. Dz. U. z </w:t>
      </w:r>
      <w:r w:rsidR="00F06837">
        <w:rPr>
          <w:i/>
        </w:rPr>
        <w:t>20</w:t>
      </w:r>
      <w:r w:rsidR="00E24047">
        <w:rPr>
          <w:i/>
        </w:rPr>
        <w:t>22</w:t>
      </w:r>
      <w:r w:rsidR="00F06837">
        <w:rPr>
          <w:i/>
        </w:rPr>
        <w:t xml:space="preserve"> r., poz. </w:t>
      </w:r>
      <w:r w:rsidR="00E24047">
        <w:rPr>
          <w:i/>
        </w:rPr>
        <w:t>2000</w:t>
      </w:r>
      <w:bookmarkStart w:id="0" w:name="_GoBack"/>
      <w:bookmarkEnd w:id="0"/>
      <w:r w:rsidR="00AB43E0" w:rsidRPr="007612E9">
        <w:rPr>
          <w:i/>
        </w:rPr>
        <w:t>, ze zm.).</w:t>
      </w:r>
    </w:p>
    <w:p w:rsidR="00AB43E0" w:rsidRPr="00AB43E0" w:rsidRDefault="00AB43E0" w:rsidP="00343B15">
      <w:pPr>
        <w:spacing w:after="0" w:line="240" w:lineRule="auto"/>
        <w:jc w:val="both"/>
        <w:rPr>
          <w:rFonts w:cs="Tahoma"/>
          <w:b/>
          <w:i/>
        </w:rPr>
      </w:pPr>
    </w:p>
    <w:p w:rsidR="00D90744" w:rsidRPr="0089311D" w:rsidRDefault="005C094E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4</w:t>
      </w:r>
      <w:r w:rsidRPr="0089311D">
        <w:rPr>
          <w:rFonts w:cs="Tahoma"/>
          <w:i/>
        </w:rPr>
        <w:t xml:space="preserve">. </w:t>
      </w:r>
      <w:r w:rsidR="00D90744" w:rsidRPr="0089311D">
        <w:rPr>
          <w:rFonts w:cs="Tahoma"/>
          <w:i/>
        </w:rPr>
        <w:t>Dane osobowe udostępnione przez Panią/Pana będą przekazywane do instyt</w:t>
      </w:r>
      <w:r w:rsidR="00435DC1" w:rsidRPr="0089311D">
        <w:rPr>
          <w:rFonts w:cs="Tahoma"/>
          <w:i/>
        </w:rPr>
        <w:t>ucji upoważnionych z mocy prawa, będą także udostępnione innym uczestnikom – stronom postępowania administracyjnego.</w:t>
      </w:r>
    </w:p>
    <w:p w:rsidR="009978FA" w:rsidRPr="0089311D" w:rsidRDefault="009978FA" w:rsidP="008C5E0B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5.</w:t>
      </w:r>
      <w:r w:rsidRPr="0089311D">
        <w:rPr>
          <w:rFonts w:cs="Tahoma"/>
          <w:i/>
        </w:rPr>
        <w:t xml:space="preserve"> </w:t>
      </w:r>
      <w:r w:rsidR="00D90744" w:rsidRPr="0089311D">
        <w:rPr>
          <w:rFonts w:cs="Tahoma"/>
          <w:i/>
        </w:rPr>
        <w:t>Administrator danych osobowych nie ma zamiaru przekazywać danych osobowych do państwa trzeciego lub organizacji międzynarodowej.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6</w:t>
      </w:r>
      <w:r w:rsidR="00D90744" w:rsidRPr="0089311D">
        <w:rPr>
          <w:rFonts w:cs="Tahoma"/>
          <w:i/>
        </w:rPr>
        <w:t xml:space="preserve">. Dane osobowe będą przechowywane przez okres wynikający z </w:t>
      </w:r>
      <w:r w:rsidR="00787720" w:rsidRPr="0089311D">
        <w:rPr>
          <w:rFonts w:cs="Tahoma"/>
          <w:i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924AE9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7</w:t>
      </w:r>
      <w:r w:rsidR="00D90744" w:rsidRPr="0089311D">
        <w:rPr>
          <w:rFonts w:cs="Tahoma"/>
          <w:b/>
          <w:i/>
        </w:rPr>
        <w:t>.</w:t>
      </w:r>
      <w:r w:rsidR="00D90744" w:rsidRPr="0089311D">
        <w:rPr>
          <w:rFonts w:cs="Tahoma"/>
          <w:i/>
        </w:rPr>
        <w:t xml:space="preserve"> </w:t>
      </w:r>
      <w:r w:rsidR="005C094E" w:rsidRPr="0089311D">
        <w:rPr>
          <w:rFonts w:cs="Tahoma"/>
          <w:i/>
        </w:rPr>
        <w:t>Przysługuje Pani/Panu prawo dostępu do treści danych oraz ich sprostowania ograniczenia przetwarzania, a także prawo do wniesienia skargi do organu nadzorczego - Prezesa Urzędu Ochrony Danych Osobowych</w:t>
      </w:r>
    </w:p>
    <w:p w:rsidR="00D90744" w:rsidRPr="0089311D" w:rsidRDefault="00D90744" w:rsidP="008C5E0B">
      <w:pPr>
        <w:spacing w:after="0" w:line="240" w:lineRule="auto"/>
        <w:jc w:val="both"/>
        <w:rPr>
          <w:rFonts w:cs="Tahoma"/>
          <w:i/>
        </w:rPr>
      </w:pPr>
    </w:p>
    <w:p w:rsidR="005C094E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8</w:t>
      </w:r>
      <w:r w:rsidR="005C094E" w:rsidRPr="0089311D">
        <w:rPr>
          <w:rFonts w:cs="Tahoma"/>
          <w:b/>
          <w:i/>
        </w:rPr>
        <w:t>.</w:t>
      </w:r>
      <w:r w:rsidR="005C094E" w:rsidRPr="0089311D">
        <w:rPr>
          <w:rFonts w:cs="Tahoma"/>
          <w:i/>
        </w:rPr>
        <w:t xml:space="preserve"> </w:t>
      </w:r>
      <w:r w:rsidR="008C5E0B" w:rsidRPr="0089311D">
        <w:rPr>
          <w:rFonts w:cs="Tahoma"/>
          <w:i/>
        </w:rPr>
        <w:t>Jeżeli podanie danych było dobrowolne, p</w:t>
      </w:r>
      <w:r w:rsidR="005C094E" w:rsidRPr="0089311D">
        <w:rPr>
          <w:rFonts w:cs="Tahoma"/>
          <w:i/>
        </w:rPr>
        <w:t>rzysługuje Pani/Panu prawo do cofnięcia zgody w dowolnym momencie. Cofnięcia zgody należy dokonać w formie pisemnej, a pismo należy złożyć w Urzędzie Gminy i Miasta Nowe Skalmierzyce, Skalmierzyce, ul. Ostrowska 8, 63-460 Nowe Skalmierzyce</w:t>
      </w:r>
      <w:r w:rsidR="00BE0E9A" w:rsidRPr="0089311D">
        <w:rPr>
          <w:rFonts w:cs="Tahoma"/>
          <w:i/>
        </w:rPr>
        <w:t>.</w:t>
      </w:r>
    </w:p>
    <w:p w:rsidR="005C094E" w:rsidRPr="0089311D" w:rsidRDefault="005C094E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i/>
        </w:rPr>
        <w:t>Cofnięcie zgody nie wpływa na zgodność z prawem przetwarzania danych osobowych, którego dokonano na podstawie zgody przed jej cofnięciem.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9</w:t>
      </w:r>
      <w:r w:rsidR="005C094E" w:rsidRPr="0089311D">
        <w:rPr>
          <w:rFonts w:cs="Tahoma"/>
          <w:b/>
          <w:i/>
        </w:rPr>
        <w:t>.</w:t>
      </w:r>
      <w:r w:rsidR="005C094E" w:rsidRPr="0089311D">
        <w:rPr>
          <w:rFonts w:cs="Tahoma"/>
          <w:i/>
        </w:rPr>
        <w:t xml:space="preserve"> </w:t>
      </w:r>
      <w:r w:rsidR="00D90744" w:rsidRPr="0089311D">
        <w:rPr>
          <w:rFonts w:cs="Tahoma"/>
          <w:i/>
        </w:rPr>
        <w:t xml:space="preserve">Podanie przez Panią/Pana danych osobowych w celu </w:t>
      </w:r>
      <w:r w:rsidR="00787720" w:rsidRPr="0089311D">
        <w:rPr>
          <w:rFonts w:cs="Tahoma"/>
          <w:i/>
        </w:rPr>
        <w:t>realizacji odpowiednich żądań</w:t>
      </w:r>
      <w:r w:rsidR="00D90744" w:rsidRPr="0089311D">
        <w:rPr>
          <w:rFonts w:cs="Tahoma"/>
          <w:i/>
        </w:rPr>
        <w:t xml:space="preserve"> jest wymogiem ustawowym. Niepodanie danych spowoduje niemożnoś</w:t>
      </w:r>
      <w:r w:rsidR="00150D3A" w:rsidRPr="0089311D">
        <w:rPr>
          <w:rFonts w:cs="Tahoma"/>
          <w:i/>
        </w:rPr>
        <w:t>ć rozpoznania złożonego wniosku.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5C094E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1</w:t>
      </w:r>
      <w:r w:rsidR="00EF227E" w:rsidRPr="0089311D">
        <w:rPr>
          <w:rFonts w:cs="Tahoma"/>
          <w:b/>
          <w:i/>
        </w:rPr>
        <w:t>0</w:t>
      </w:r>
      <w:r w:rsidR="005C094E" w:rsidRPr="0089311D">
        <w:rPr>
          <w:rFonts w:cs="Tahoma"/>
          <w:b/>
          <w:i/>
        </w:rPr>
        <w:t>.</w:t>
      </w:r>
      <w:r w:rsidR="005C094E" w:rsidRPr="0089311D">
        <w:rPr>
          <w:rFonts w:cs="Tahoma"/>
          <w:i/>
        </w:rPr>
        <w:t xml:space="preserve"> Dane osobowe udostępnione przez Panią/Pana </w:t>
      </w:r>
      <w:r w:rsidR="00912320" w:rsidRPr="0089311D">
        <w:rPr>
          <w:rFonts w:cs="Tahoma"/>
          <w:i/>
        </w:rPr>
        <w:t>nie będą podlegały profilowaniu.</w:t>
      </w:r>
    </w:p>
    <w:p w:rsidR="009752CD" w:rsidRPr="0089311D" w:rsidRDefault="00E24047" w:rsidP="008C5E0B">
      <w:pPr>
        <w:spacing w:after="0" w:line="240" w:lineRule="auto"/>
        <w:rPr>
          <w:i/>
        </w:rPr>
      </w:pPr>
    </w:p>
    <w:sectPr w:rsidR="009752CD" w:rsidRPr="0089311D" w:rsidSect="00401267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67688"/>
    <w:rsid w:val="000828CE"/>
    <w:rsid w:val="000A6007"/>
    <w:rsid w:val="00150D3A"/>
    <w:rsid w:val="002B6D0A"/>
    <w:rsid w:val="002C057C"/>
    <w:rsid w:val="00343B15"/>
    <w:rsid w:val="00401267"/>
    <w:rsid w:val="00435DC1"/>
    <w:rsid w:val="004E3CBA"/>
    <w:rsid w:val="005C094E"/>
    <w:rsid w:val="005D6EFA"/>
    <w:rsid w:val="00700ABA"/>
    <w:rsid w:val="00733A03"/>
    <w:rsid w:val="00745CFB"/>
    <w:rsid w:val="007612E9"/>
    <w:rsid w:val="00783158"/>
    <w:rsid w:val="00787720"/>
    <w:rsid w:val="00843DB9"/>
    <w:rsid w:val="0089311D"/>
    <w:rsid w:val="008C5E0B"/>
    <w:rsid w:val="008F2DFC"/>
    <w:rsid w:val="00912320"/>
    <w:rsid w:val="00924AE9"/>
    <w:rsid w:val="00984122"/>
    <w:rsid w:val="009978FA"/>
    <w:rsid w:val="009E5215"/>
    <w:rsid w:val="00A562E9"/>
    <w:rsid w:val="00AB43E0"/>
    <w:rsid w:val="00B67D31"/>
    <w:rsid w:val="00BE0E9A"/>
    <w:rsid w:val="00D15B9C"/>
    <w:rsid w:val="00D3499C"/>
    <w:rsid w:val="00D602A0"/>
    <w:rsid w:val="00D90744"/>
    <w:rsid w:val="00DC3FAF"/>
    <w:rsid w:val="00E24047"/>
    <w:rsid w:val="00E47C11"/>
    <w:rsid w:val="00E94AB7"/>
    <w:rsid w:val="00EC43F4"/>
    <w:rsid w:val="00EF227E"/>
    <w:rsid w:val="00F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2</cp:revision>
  <cp:lastPrinted>2018-06-28T07:35:00Z</cp:lastPrinted>
  <dcterms:created xsi:type="dcterms:W3CDTF">2023-03-30T08:39:00Z</dcterms:created>
  <dcterms:modified xsi:type="dcterms:W3CDTF">2023-03-30T08:39:00Z</dcterms:modified>
</cp:coreProperties>
</file>