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2A" w:rsidRDefault="0017592A" w:rsidP="0017592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F2284D">
        <w:rPr>
          <w:rFonts w:asciiTheme="minorHAnsi" w:hAnsiTheme="minorHAnsi" w:cstheme="minorHAnsi"/>
          <w:b/>
          <w:bCs/>
          <w:sz w:val="21"/>
          <w:szCs w:val="21"/>
        </w:rPr>
        <w:t>Klauzula informacyjna dotycząca przetwarzania danych</w:t>
      </w:r>
      <w:r w:rsidR="003A79F4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:rsidR="003A79F4" w:rsidRPr="00F2284D" w:rsidRDefault="003A79F4" w:rsidP="0017592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OZE</w:t>
      </w:r>
      <w:bookmarkStart w:id="0" w:name="_GoBack"/>
      <w:bookmarkEnd w:id="0"/>
    </w:p>
    <w:p w:rsidR="0017592A" w:rsidRPr="00F2284D" w:rsidRDefault="0017592A" w:rsidP="0017592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17592A" w:rsidRPr="00F2284D" w:rsidRDefault="0017592A" w:rsidP="0017592A">
      <w:pPr>
        <w:jc w:val="both"/>
        <w:rPr>
          <w:rFonts w:asciiTheme="minorHAnsi" w:hAnsiTheme="minorHAnsi" w:cstheme="minorHAnsi"/>
          <w:sz w:val="21"/>
          <w:szCs w:val="21"/>
        </w:rPr>
      </w:pPr>
      <w:r w:rsidRPr="00F2284D">
        <w:rPr>
          <w:rFonts w:asciiTheme="minorHAnsi" w:hAnsiTheme="minorHAnsi" w:cstheme="minorHAnsi"/>
          <w:sz w:val="21"/>
          <w:szCs w:val="21"/>
        </w:rPr>
        <w:t xml:space="preserve">Zgodnie z art. 13 i 14 rozporządzenia </w:t>
      </w:r>
      <w:proofErr w:type="spellStart"/>
      <w:r w:rsidRPr="00F2284D">
        <w:rPr>
          <w:rFonts w:asciiTheme="minorHAnsi" w:hAnsiTheme="minorHAnsi" w:cstheme="minorHAnsi"/>
          <w:sz w:val="21"/>
          <w:szCs w:val="21"/>
        </w:rPr>
        <w:t>PEiR</w:t>
      </w:r>
      <w:proofErr w:type="spellEnd"/>
      <w:r w:rsidRPr="00F2284D">
        <w:rPr>
          <w:rFonts w:asciiTheme="minorHAnsi" w:hAnsiTheme="minorHAnsi" w:cstheme="minorHAnsi"/>
          <w:sz w:val="21"/>
          <w:szCs w:val="21"/>
        </w:rPr>
        <w:t xml:space="preserve"> (UE) 2016/679 z dnia 27 kwietnia 2016 r. w sprawie ochrony osób fizycznych w związku z przetwarzaniem danych osobowych i w sprawie swobodnego przepływu takich danych oraz uchylenia od dyrektywy 95/46/WE (ogólne rozporządzenie o ochronie danych) "RODO", informujemy, że:</w:t>
      </w:r>
    </w:p>
    <w:p w:rsidR="0017592A" w:rsidRPr="00F2284D" w:rsidRDefault="0017592A" w:rsidP="0017592A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  <w:r w:rsidRPr="00F2284D">
        <w:rPr>
          <w:rFonts w:asciiTheme="minorHAnsi" w:hAnsiTheme="minorHAnsi" w:cstheme="minorHAnsi"/>
          <w:sz w:val="21"/>
          <w:szCs w:val="21"/>
        </w:rPr>
        <w:t>1.</w:t>
      </w:r>
      <w:r w:rsidRPr="00F2284D">
        <w:rPr>
          <w:rFonts w:asciiTheme="minorHAnsi" w:hAnsiTheme="minorHAnsi" w:cstheme="minorHAnsi"/>
          <w:sz w:val="21"/>
          <w:szCs w:val="21"/>
        </w:rPr>
        <w:tab/>
        <w:t xml:space="preserve">Administratorem Pani/a danych osobowych oraz danych osobowych Pani/Pana dziecka jest Burmistrz Gminy i Miasta Nowe Skalmierzyce z siedzibą w Skalmierzycach, przy ul. Ostrowskiej 8, 63-460 Nowe Skalmierzyce. Z Administratorem można kontaktować się pisemnie, pocztą tradycyjną na adres: Skalmierzyce, ul. Ostrowska 8, 63-460 Nowe Skalmierzyce, telefonicznie: 62-762-97-00, drogą e-mailową na adres: </w:t>
      </w:r>
      <w:hyperlink r:id="rId4" w:history="1">
        <w:r w:rsidRPr="00F2284D">
          <w:rPr>
            <w:rStyle w:val="Hipercze"/>
            <w:rFonts w:asciiTheme="minorHAnsi" w:hAnsiTheme="minorHAnsi" w:cstheme="minorHAnsi"/>
            <w:sz w:val="21"/>
            <w:szCs w:val="21"/>
          </w:rPr>
          <w:t>sekretariat@noweskalmierzyce.pl</w:t>
        </w:r>
      </w:hyperlink>
      <w:r w:rsidRPr="00F2284D">
        <w:rPr>
          <w:rFonts w:asciiTheme="minorHAnsi" w:hAnsiTheme="minorHAnsi" w:cstheme="minorHAnsi"/>
          <w:sz w:val="21"/>
          <w:szCs w:val="21"/>
        </w:rPr>
        <w:t xml:space="preserve"> lub za pomocą skrzynki </w:t>
      </w:r>
      <w:proofErr w:type="spellStart"/>
      <w:r w:rsidRPr="00F2284D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Pr="00F2284D">
        <w:rPr>
          <w:rFonts w:asciiTheme="minorHAnsi" w:hAnsiTheme="minorHAnsi" w:cstheme="minorHAnsi"/>
          <w:sz w:val="21"/>
          <w:szCs w:val="21"/>
        </w:rPr>
        <w:t>: /</w:t>
      </w:r>
      <w:proofErr w:type="spellStart"/>
      <w:r w:rsidRPr="00F2284D">
        <w:rPr>
          <w:rFonts w:asciiTheme="minorHAnsi" w:hAnsiTheme="minorHAnsi" w:cstheme="minorHAnsi"/>
          <w:sz w:val="21"/>
          <w:szCs w:val="21"/>
        </w:rPr>
        <w:t>ugimns</w:t>
      </w:r>
      <w:proofErr w:type="spellEnd"/>
      <w:r w:rsidRPr="00F2284D">
        <w:rPr>
          <w:rFonts w:asciiTheme="minorHAnsi" w:hAnsiTheme="minorHAnsi" w:cstheme="minorHAnsi"/>
          <w:sz w:val="21"/>
          <w:szCs w:val="21"/>
        </w:rPr>
        <w:t>/skrytka.</w:t>
      </w:r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iCs/>
          <w:sz w:val="21"/>
          <w:szCs w:val="21"/>
        </w:rPr>
      </w:pPr>
      <w:r w:rsidRPr="00F2284D">
        <w:rPr>
          <w:rFonts w:asciiTheme="minorHAnsi" w:hAnsiTheme="minorHAnsi" w:cstheme="minorHAnsi"/>
          <w:sz w:val="21"/>
          <w:szCs w:val="21"/>
        </w:rPr>
        <w:t>2.</w:t>
      </w:r>
      <w:r w:rsidRPr="00F2284D">
        <w:rPr>
          <w:rFonts w:asciiTheme="minorHAnsi" w:hAnsiTheme="minorHAnsi" w:cstheme="minorHAnsi"/>
          <w:sz w:val="21"/>
          <w:szCs w:val="21"/>
        </w:rPr>
        <w:tab/>
        <w:t xml:space="preserve">W sprawach związanych z przetwarzaniem Pani/a danych przez Administratora można kontaktować się </w:t>
      </w:r>
      <w:r w:rsidRPr="00F2284D">
        <w:rPr>
          <w:rFonts w:asciiTheme="minorHAnsi" w:hAnsiTheme="minorHAnsi" w:cstheme="minorHAnsi"/>
          <w:iCs/>
          <w:sz w:val="21"/>
          <w:szCs w:val="21"/>
        </w:rPr>
        <w:t xml:space="preserve">z wyznaczonym u Administratora inspektorem ochrony danych na adres e-mail: </w:t>
      </w:r>
      <w:hyperlink r:id="rId5" w:history="1">
        <w:r w:rsidRPr="00F2284D">
          <w:rPr>
            <w:rStyle w:val="Hipercze"/>
            <w:rFonts w:asciiTheme="minorHAnsi" w:hAnsiTheme="minorHAnsi" w:cstheme="minorHAnsi"/>
            <w:iCs/>
            <w:sz w:val="21"/>
            <w:szCs w:val="21"/>
          </w:rPr>
          <w:t>d.tomczak.iod@noweskalmierzyce.pl</w:t>
        </w:r>
      </w:hyperlink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  <w:r w:rsidRPr="00F2284D">
        <w:rPr>
          <w:rFonts w:asciiTheme="minorHAnsi" w:hAnsiTheme="minorHAnsi" w:cstheme="minorHAnsi"/>
          <w:sz w:val="21"/>
          <w:szCs w:val="21"/>
        </w:rPr>
        <w:t>3.</w:t>
      </w:r>
      <w:r w:rsidRPr="00F2284D">
        <w:rPr>
          <w:rFonts w:asciiTheme="minorHAnsi" w:hAnsiTheme="minorHAnsi" w:cstheme="minorHAnsi"/>
          <w:sz w:val="21"/>
          <w:szCs w:val="21"/>
        </w:rPr>
        <w:tab/>
        <w:t xml:space="preserve">Pani/Pana dane przetwarzane są w celu przeprowadzenia ankiety informacyjnej w związku z przygotowaniem dokumentacji niezbędnej do przygotowania wniosku o dofinansowanie w ramach projektu dotyczącego wytwarzania i magazynowania energii na terenie działania Klastera Gmin Nowe Skalmierzyce i Ostrów Wielkopolski /Nabór wniosków dot. instalacji OZE realizowanych przez społeczności energetyczne - inwestycja B2.2.2 wsparcie inwestycyjne/. Regulamin naboru wniosków jest dostępny na stronie internetowej: </w:t>
      </w:r>
      <w:hyperlink r:id="rId6" w:history="1">
        <w:r w:rsidRPr="00F2284D">
          <w:rPr>
            <w:rStyle w:val="Hipercze"/>
            <w:rFonts w:asciiTheme="minorHAnsi" w:hAnsiTheme="minorHAnsi" w:cstheme="minorHAnsi"/>
            <w:sz w:val="21"/>
            <w:szCs w:val="21"/>
          </w:rPr>
          <w:t>https://www.gov.pl/web/rozwoj-technologia/nabor-wnioskow-dot-instalacji-oze-realizowanych-przez-spolecznosci-energetyczne---inwestycja-b2222023</w:t>
        </w:r>
      </w:hyperlink>
      <w:r w:rsidRPr="00F2284D">
        <w:rPr>
          <w:rFonts w:asciiTheme="minorHAnsi" w:hAnsiTheme="minorHAnsi" w:cstheme="minorHAnsi"/>
          <w:sz w:val="21"/>
          <w:szCs w:val="21"/>
        </w:rPr>
        <w:t>.</w:t>
      </w:r>
      <w:r w:rsidRPr="00F2284D">
        <w:rPr>
          <w:rFonts w:asciiTheme="minorHAnsi" w:hAnsiTheme="minorHAnsi" w:cstheme="minorHAnsi"/>
          <w:color w:val="FF0000"/>
          <w:sz w:val="21"/>
          <w:szCs w:val="21"/>
        </w:rPr>
        <w:t xml:space="preserve"> </w:t>
      </w:r>
      <w:r w:rsidRPr="00F2284D">
        <w:rPr>
          <w:rFonts w:asciiTheme="minorHAnsi" w:hAnsiTheme="minorHAnsi" w:cstheme="minorHAnsi"/>
          <w:sz w:val="21"/>
          <w:szCs w:val="21"/>
        </w:rPr>
        <w:t xml:space="preserve">Regulamin naboru zgłoszeń z terenu Gminy i Miasta Nowe Skalmierzyce dostępny jest na stronie internetowej: </w:t>
      </w:r>
      <w:hyperlink r:id="rId7" w:history="1">
        <w:r w:rsidRPr="00F2284D">
          <w:rPr>
            <w:rStyle w:val="Hipercze"/>
            <w:rFonts w:asciiTheme="minorHAnsi" w:hAnsiTheme="minorHAnsi" w:cstheme="minorHAnsi"/>
            <w:sz w:val="21"/>
            <w:szCs w:val="21"/>
          </w:rPr>
          <w:t>www.noweskalmierzyce.pl</w:t>
        </w:r>
      </w:hyperlink>
      <w:r w:rsidRPr="00F2284D">
        <w:rPr>
          <w:rFonts w:asciiTheme="minorHAnsi" w:hAnsiTheme="minorHAnsi" w:cstheme="minorHAnsi"/>
          <w:sz w:val="21"/>
          <w:szCs w:val="21"/>
        </w:rPr>
        <w:t xml:space="preserve"> w zakładce aktualności. </w:t>
      </w:r>
      <w:r w:rsidR="00F2284D" w:rsidRPr="00F2284D">
        <w:rPr>
          <w:rFonts w:asciiTheme="minorHAnsi" w:hAnsiTheme="minorHAnsi" w:cstheme="minorHAnsi"/>
          <w:sz w:val="21"/>
          <w:szCs w:val="21"/>
        </w:rPr>
        <w:t xml:space="preserve">Dane będą przetwarzane również w celu realizacji projektu (w tym potwierdzenia uczestnictwa w projekcie) </w:t>
      </w:r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  <w:bookmarkStart w:id="1" w:name="_Hlk21695158"/>
      <w:r w:rsidRPr="00F2284D">
        <w:rPr>
          <w:rFonts w:asciiTheme="minorHAnsi" w:hAnsiTheme="minorHAnsi" w:cstheme="minorHAnsi"/>
          <w:sz w:val="21"/>
          <w:szCs w:val="21"/>
        </w:rPr>
        <w:t>4.</w:t>
      </w:r>
      <w:r w:rsidRPr="00F2284D">
        <w:rPr>
          <w:rFonts w:asciiTheme="minorHAnsi" w:hAnsiTheme="minorHAnsi" w:cstheme="minorHAnsi"/>
          <w:sz w:val="21"/>
          <w:szCs w:val="21"/>
        </w:rPr>
        <w:tab/>
        <w:t xml:space="preserve">Odbiorcami Pani/a danych osobowych mogą być wyłącznie podmioty, które uprawnione są do ich otrzymania na mocy przepisów prawa oraz innym uczestnikom projektu. Administrator danych osobowych może udostępnić Pani/Pana dane osobowe do organów publicznych i urzędów państwowych lub innych podmiotów upoważnionych na podstawie przepisów prawa lub wykonujących zadania realizowane w interesie publicznym lub w ramach sprawowania władzy publicznej, w tym Ministrowi Rozwoju i Technologii - do celów ewidencyjnych, weryfikacyjnych, kontrolnych i audytowych. Ponadto Pani/a dane </w:t>
      </w:r>
      <w:bookmarkEnd w:id="1"/>
      <w:r w:rsidRPr="00F2284D">
        <w:rPr>
          <w:rFonts w:asciiTheme="minorHAnsi" w:hAnsiTheme="minorHAnsi" w:cstheme="minorHAnsi"/>
          <w:sz w:val="21"/>
          <w:szCs w:val="21"/>
        </w:rPr>
        <w:t xml:space="preserve">mogą zostać udostępnione operatorom pocztowym i innym podmiotom świadczącym usługi na rzecz Administratora na podstawie odrębnych umów i umów powierzenia przetwarzania danych, w tym podmiotom którym zlecono kompleksowe opracowanie wniosku, o którym mowa w pkt. 3 </w:t>
      </w:r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  <w:r w:rsidRPr="00F2284D">
        <w:rPr>
          <w:rFonts w:asciiTheme="minorHAnsi" w:hAnsiTheme="minorHAnsi" w:cstheme="minorHAnsi"/>
          <w:sz w:val="21"/>
          <w:szCs w:val="21"/>
        </w:rPr>
        <w:t>5.</w:t>
      </w:r>
      <w:r w:rsidRPr="00F2284D">
        <w:rPr>
          <w:rFonts w:asciiTheme="minorHAnsi" w:hAnsiTheme="minorHAnsi" w:cstheme="minorHAnsi"/>
          <w:sz w:val="21"/>
          <w:szCs w:val="21"/>
        </w:rPr>
        <w:tab/>
        <w:t>Pani/a dane osobowe przechowywane do czasu zrealizowania obowiązków prawnych ciążących na administratorze w związku z procedurą przygotowania wniosku, jego realizacji i rozliczeniem projektu, a nadto stosownie do przepisów Rozporządzenia Prezesa Rady Ministrów z dnia 18.01.2011r. w sprawie instrukcji kancelaryjnej, jednolitych rzeczowych wykazów akt oraz instrukcji w sprawie organizacji i zakresu działania archiwum zakładowych.</w:t>
      </w:r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  <w:r w:rsidRPr="00F2284D">
        <w:rPr>
          <w:rFonts w:asciiTheme="minorHAnsi" w:hAnsiTheme="minorHAnsi" w:cstheme="minorHAnsi"/>
          <w:sz w:val="21"/>
          <w:szCs w:val="21"/>
        </w:rPr>
        <w:t xml:space="preserve">6. </w:t>
      </w:r>
      <w:r w:rsidRPr="00F2284D">
        <w:rPr>
          <w:rFonts w:asciiTheme="minorHAnsi" w:hAnsiTheme="minorHAnsi" w:cstheme="minorHAnsi"/>
          <w:sz w:val="21"/>
          <w:szCs w:val="21"/>
        </w:rPr>
        <w:tab/>
        <w:t>Podanie danych osobowych jest dobrowolne, jednakże ich niepodanie spowoduje brak możliwości właściwej weryfikacji możliwości udziału w projekcie.</w:t>
      </w:r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  <w:r w:rsidRPr="00F2284D">
        <w:rPr>
          <w:rFonts w:asciiTheme="minorHAnsi" w:hAnsiTheme="minorHAnsi" w:cstheme="minorHAnsi"/>
          <w:sz w:val="21"/>
          <w:szCs w:val="21"/>
        </w:rPr>
        <w:t>7.</w:t>
      </w:r>
      <w:r w:rsidRPr="00F2284D">
        <w:rPr>
          <w:rFonts w:asciiTheme="minorHAnsi" w:hAnsiTheme="minorHAnsi" w:cstheme="minorHAnsi"/>
          <w:sz w:val="21"/>
          <w:szCs w:val="21"/>
        </w:rPr>
        <w:tab/>
        <w:t xml:space="preserve">Posiada Pan/i prawo żądania dostępu do swoich danych osobowych, a także ich sprostowania (poprawiania). </w:t>
      </w:r>
      <w:bookmarkStart w:id="2" w:name="__DdeLink__4297_275676422"/>
      <w:r w:rsidRPr="00F2284D">
        <w:rPr>
          <w:rFonts w:asciiTheme="minorHAnsi" w:hAnsiTheme="minorHAnsi" w:cstheme="minorHAnsi"/>
          <w:sz w:val="21"/>
          <w:szCs w:val="21"/>
        </w:rPr>
        <w:t>Przysługuje Pani/u także prawo do żądania ograniczenia przetwarzania</w:t>
      </w:r>
      <w:bookmarkEnd w:id="2"/>
      <w:r w:rsidRPr="00F2284D">
        <w:rPr>
          <w:rFonts w:asciiTheme="minorHAnsi" w:hAnsiTheme="minorHAnsi" w:cstheme="minorHAnsi"/>
          <w:sz w:val="21"/>
          <w:szCs w:val="21"/>
        </w:rPr>
        <w:t xml:space="preserve"> oraz prawo do zgłoszenia sprzeciwu wobec przetwarzania danych w przypadkach określonych w art. 21 RODO</w:t>
      </w:r>
    </w:p>
    <w:p w:rsidR="0017592A" w:rsidRPr="00F2284D" w:rsidRDefault="0017592A" w:rsidP="0017592A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</w:p>
    <w:p w:rsidR="009752CD" w:rsidRPr="00F2284D" w:rsidRDefault="0017592A" w:rsidP="00F2284D">
      <w:pPr>
        <w:ind w:left="322" w:hanging="360"/>
        <w:jc w:val="both"/>
        <w:rPr>
          <w:rFonts w:asciiTheme="minorHAnsi" w:hAnsiTheme="minorHAnsi" w:cstheme="minorHAnsi"/>
          <w:sz w:val="21"/>
          <w:szCs w:val="21"/>
        </w:rPr>
      </w:pPr>
      <w:r w:rsidRPr="00F2284D">
        <w:rPr>
          <w:rFonts w:asciiTheme="minorHAnsi" w:hAnsiTheme="minorHAnsi" w:cstheme="minorHAnsi"/>
          <w:sz w:val="21"/>
          <w:szCs w:val="21"/>
        </w:rPr>
        <w:lastRenderedPageBreak/>
        <w:t>8.</w:t>
      </w:r>
      <w:r w:rsidRPr="00F2284D">
        <w:rPr>
          <w:rFonts w:asciiTheme="minorHAnsi" w:hAnsiTheme="minorHAnsi" w:cstheme="minorHAnsi"/>
          <w:sz w:val="21"/>
          <w:szCs w:val="21"/>
        </w:rPr>
        <w:tab/>
        <w:t xml:space="preserve">Przysługuje Pani/u prawo wniesienia skargi na realizowane przez Administratora przetwarzanie Pani/a danych do Prezesa </w:t>
      </w:r>
      <w:r w:rsidRPr="00F2284D">
        <w:rPr>
          <w:rFonts w:asciiTheme="minorHAnsi" w:hAnsiTheme="minorHAnsi" w:cstheme="minorHAnsi"/>
          <w:sz w:val="21"/>
          <w:szCs w:val="21"/>
        </w:rPr>
        <w:t xml:space="preserve">Urzędu Danych Osobowych </w:t>
      </w:r>
    </w:p>
    <w:sectPr w:rsidR="009752CD" w:rsidRPr="00F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2A"/>
    <w:rsid w:val="00067688"/>
    <w:rsid w:val="0017592A"/>
    <w:rsid w:val="002C057C"/>
    <w:rsid w:val="003A79F4"/>
    <w:rsid w:val="00F2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68B04-661C-4A90-B879-37A83C29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75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oweskalmierzy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rozwoj-technologia/nabor-wnioskow-dot-instalacji-oze-realizowanych-przez-spolecznosci-energetyczne---inwestycja-b2222023" TargetMode="External"/><Relationship Id="rId5" Type="http://schemas.openxmlformats.org/officeDocument/2006/relationships/hyperlink" Target="mailto:d.tomczak.iod@noweskalmierzyce.pl" TargetMode="External"/><Relationship Id="rId4" Type="http://schemas.openxmlformats.org/officeDocument/2006/relationships/hyperlink" Target="mailto:sekretariat@noweskalmierzyce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Tomczak</dc:creator>
  <cp:keywords/>
  <dc:description/>
  <cp:lastModifiedBy>Dagmara Tomczak</cp:lastModifiedBy>
  <cp:revision>2</cp:revision>
  <dcterms:created xsi:type="dcterms:W3CDTF">2026-04-22T09:09:00Z</dcterms:created>
  <dcterms:modified xsi:type="dcterms:W3CDTF">2026-04-22T09:29:00Z</dcterms:modified>
</cp:coreProperties>
</file>